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C8" w:rsidRPr="009D1AC8" w:rsidRDefault="009D1AC8" w:rsidP="009D1AC8">
      <w:pPr>
        <w:jc w:val="center"/>
        <w:rPr>
          <w:b/>
        </w:rPr>
      </w:pPr>
      <w:bookmarkStart w:id="0" w:name="_GoBack"/>
      <w:r w:rsidRPr="009D1AC8">
        <w:rPr>
          <w:b/>
        </w:rPr>
        <w:t>Extreme Learning Machines for Bootstrapping Nonlinear Time Series</w:t>
      </w:r>
    </w:p>
    <w:bookmarkEnd w:id="0"/>
    <w:p w:rsidR="009D1AC8" w:rsidRPr="009D1AC8" w:rsidRDefault="009D1AC8" w:rsidP="009D1AC8">
      <w:pPr>
        <w:jc w:val="center"/>
        <w:rPr>
          <w:i/>
        </w:rPr>
      </w:pPr>
      <w:r>
        <w:rPr>
          <w:i/>
        </w:rPr>
        <w:t xml:space="preserve">Authors: </w:t>
      </w:r>
      <w:r w:rsidRPr="009D1AC8">
        <w:rPr>
          <w:i/>
        </w:rPr>
        <w:t xml:space="preserve">M. La </w:t>
      </w:r>
      <w:proofErr w:type="spellStart"/>
      <w:r w:rsidRPr="009D1AC8">
        <w:rPr>
          <w:i/>
        </w:rPr>
        <w:t>Rocca</w:t>
      </w:r>
      <w:proofErr w:type="spellEnd"/>
      <w:r w:rsidRPr="009D1AC8">
        <w:rPr>
          <w:i/>
        </w:rPr>
        <w:t xml:space="preserve"> </w:t>
      </w:r>
      <w:proofErr w:type="gramStart"/>
      <w:r w:rsidRPr="009D1AC8">
        <w:rPr>
          <w:i/>
        </w:rPr>
        <w:t>and  C</w:t>
      </w:r>
      <w:proofErr w:type="gramEnd"/>
      <w:r w:rsidRPr="009D1AC8">
        <w:rPr>
          <w:i/>
        </w:rPr>
        <w:t xml:space="preserve">. </w:t>
      </w:r>
      <w:proofErr w:type="spellStart"/>
      <w:r w:rsidRPr="009D1AC8">
        <w:rPr>
          <w:i/>
        </w:rPr>
        <w:t>Perna</w:t>
      </w:r>
      <w:proofErr w:type="spellEnd"/>
    </w:p>
    <w:p w:rsidR="003044EC" w:rsidRDefault="003044EC"/>
    <w:p w:rsidR="009D1AC8" w:rsidRPr="009D1AC8" w:rsidRDefault="009D1AC8" w:rsidP="009D1AC8">
      <w:pPr>
        <w:rPr>
          <w:sz w:val="28"/>
          <w:szCs w:val="28"/>
        </w:rPr>
      </w:pPr>
      <w:r w:rsidRPr="009D1AC8">
        <w:rPr>
          <w:sz w:val="28"/>
          <w:szCs w:val="28"/>
        </w:rPr>
        <w:t>Sieve bootstrap schemes for nonlinear time series, based on artificial neural networks (</w:t>
      </w:r>
      <w:proofErr w:type="spellStart"/>
      <w:r w:rsidRPr="009D1AC8">
        <w:rPr>
          <w:sz w:val="28"/>
          <w:szCs w:val="28"/>
        </w:rPr>
        <w:t>NNSieve</w:t>
      </w:r>
      <w:proofErr w:type="spellEnd"/>
      <w:r w:rsidRPr="009D1AC8">
        <w:rPr>
          <w:sz w:val="28"/>
          <w:szCs w:val="28"/>
        </w:rPr>
        <w:t xml:space="preserve">), have proved to be useful and powerful tools both in inference and forecast applications. </w:t>
      </w:r>
      <w:proofErr w:type="spellStart"/>
      <w:r w:rsidRPr="009D1AC8">
        <w:rPr>
          <w:sz w:val="28"/>
          <w:szCs w:val="28"/>
        </w:rPr>
        <w:t>NNSieve</w:t>
      </w:r>
      <w:proofErr w:type="spellEnd"/>
      <w:r w:rsidRPr="009D1AC8">
        <w:rPr>
          <w:sz w:val="28"/>
          <w:szCs w:val="28"/>
        </w:rPr>
        <w:t xml:space="preserve">, which is nonparametric in its spirit, retains the conceptual simplicity of a classical residual bootstrap and has some advantages over the </w:t>
      </w:r>
      <w:proofErr w:type="spellStart"/>
      <w:r w:rsidRPr="009D1AC8">
        <w:rPr>
          <w:sz w:val="28"/>
          <w:szCs w:val="28"/>
        </w:rPr>
        <w:t>blockwise</w:t>
      </w:r>
      <w:proofErr w:type="spellEnd"/>
      <w:r w:rsidRPr="009D1AC8">
        <w:rPr>
          <w:sz w:val="28"/>
          <w:szCs w:val="28"/>
        </w:rPr>
        <w:t xml:space="preserve"> schemes and kernel bootstrap techniques. </w:t>
      </w:r>
      <w:proofErr w:type="spellStart"/>
      <w:r w:rsidRPr="009D1AC8">
        <w:rPr>
          <w:sz w:val="28"/>
          <w:szCs w:val="28"/>
        </w:rPr>
        <w:t>NNSieve</w:t>
      </w:r>
      <w:proofErr w:type="spellEnd"/>
      <w:r w:rsidRPr="009D1AC8">
        <w:rPr>
          <w:sz w:val="28"/>
          <w:szCs w:val="28"/>
        </w:rPr>
        <w:t xml:space="preserve"> is asymptotically justified and performs similarly to the autoregressive (AR)-sieve bootstrap for linear processes, while it outperforms the AR-sieve bootstrap, the moving block bootstrap and kernel bootstrap for nonlinear processes, both in terms of bias and variability. </w:t>
      </w:r>
    </w:p>
    <w:p w:rsidR="009D1AC8" w:rsidRPr="009D1AC8" w:rsidRDefault="009D1AC8" w:rsidP="009D1AC8">
      <w:pPr>
        <w:rPr>
          <w:sz w:val="28"/>
          <w:szCs w:val="28"/>
        </w:rPr>
      </w:pPr>
    </w:p>
    <w:p w:rsidR="009D1AC8" w:rsidRPr="009D1AC8" w:rsidRDefault="009D1AC8" w:rsidP="009D1AC8">
      <w:pPr>
        <w:rPr>
          <w:sz w:val="28"/>
          <w:szCs w:val="28"/>
        </w:rPr>
      </w:pPr>
      <w:r w:rsidRPr="009D1AC8">
        <w:rPr>
          <w:sz w:val="28"/>
          <w:szCs w:val="28"/>
        </w:rPr>
        <w:t xml:space="preserve">As its main drawback, the </w:t>
      </w:r>
      <w:proofErr w:type="spellStart"/>
      <w:r w:rsidRPr="009D1AC8">
        <w:rPr>
          <w:sz w:val="28"/>
          <w:szCs w:val="28"/>
        </w:rPr>
        <w:t>NNSieve</w:t>
      </w:r>
      <w:proofErr w:type="spellEnd"/>
      <w:r w:rsidRPr="009D1AC8">
        <w:rPr>
          <w:sz w:val="28"/>
          <w:szCs w:val="28"/>
        </w:rPr>
        <w:t xml:space="preserve"> has a heavy computational burden, especially when, in some applications, several estimation steps need to be performed. To overcome this issue, here we propose a sieve bootstrap scheme based on Extreme Learning </w:t>
      </w:r>
      <w:proofErr w:type="gramStart"/>
      <w:r w:rsidRPr="009D1AC8">
        <w:rPr>
          <w:sz w:val="28"/>
          <w:szCs w:val="28"/>
        </w:rPr>
        <w:t>Machines which</w:t>
      </w:r>
      <w:proofErr w:type="gramEnd"/>
      <w:r w:rsidRPr="009D1AC8">
        <w:rPr>
          <w:sz w:val="28"/>
          <w:szCs w:val="28"/>
        </w:rPr>
        <w:t xml:space="preserve"> retains the good properties of the </w:t>
      </w:r>
      <w:proofErr w:type="spellStart"/>
      <w:r w:rsidRPr="009D1AC8">
        <w:rPr>
          <w:sz w:val="28"/>
          <w:szCs w:val="28"/>
        </w:rPr>
        <w:t>NNSieve</w:t>
      </w:r>
      <w:proofErr w:type="spellEnd"/>
      <w:r w:rsidRPr="009D1AC8">
        <w:rPr>
          <w:sz w:val="28"/>
          <w:szCs w:val="28"/>
        </w:rPr>
        <w:t xml:space="preserve"> bootstrap while achieving a considerable advantage in terms of computing time. The proposed approach, unlike most of the techniques available in the </w:t>
      </w:r>
      <w:proofErr w:type="spellStart"/>
      <w:r w:rsidRPr="009D1AC8">
        <w:rPr>
          <w:sz w:val="28"/>
          <w:szCs w:val="28"/>
        </w:rPr>
        <w:t>univariate</w:t>
      </w:r>
      <w:proofErr w:type="spellEnd"/>
      <w:r w:rsidRPr="009D1AC8">
        <w:rPr>
          <w:sz w:val="28"/>
          <w:szCs w:val="28"/>
        </w:rPr>
        <w:t xml:space="preserve"> case</w:t>
      </w:r>
      <w:proofErr w:type="gramStart"/>
      <w:r w:rsidRPr="009D1AC8">
        <w:rPr>
          <w:sz w:val="28"/>
          <w:szCs w:val="28"/>
        </w:rPr>
        <w:t>,  can</w:t>
      </w:r>
      <w:proofErr w:type="gramEnd"/>
      <w:r w:rsidRPr="009D1AC8">
        <w:rPr>
          <w:sz w:val="28"/>
          <w:szCs w:val="28"/>
        </w:rPr>
        <w:t xml:space="preserve"> be easily extended to the multivariate case, providing an effective nonparametric bootstrap scheme for nonlinear multivariate time series that is fast and readily extended to large, high dimensional datasets.</w:t>
      </w:r>
    </w:p>
    <w:sectPr w:rsidR="009D1AC8" w:rsidRPr="009D1AC8" w:rsidSect="00F65A2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C8"/>
    <w:rsid w:val="003044EC"/>
    <w:rsid w:val="009D1AC8"/>
    <w:rsid w:val="00F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69B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Macintosh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Abbruzzo</dc:creator>
  <cp:keywords/>
  <dc:description/>
  <cp:lastModifiedBy>Antonino Abbruzzo</cp:lastModifiedBy>
  <cp:revision>1</cp:revision>
  <dcterms:created xsi:type="dcterms:W3CDTF">2018-05-27T20:26:00Z</dcterms:created>
  <dcterms:modified xsi:type="dcterms:W3CDTF">2018-05-27T20:28:00Z</dcterms:modified>
</cp:coreProperties>
</file>